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A6" w:rsidRDefault="00D756A6">
      <w:pPr>
        <w:pStyle w:val="ConsPlusNormal"/>
        <w:jc w:val="both"/>
      </w:pPr>
    </w:p>
    <w:p w:rsidR="005238F4" w:rsidRDefault="005238F4" w:rsidP="005238F4">
      <w:pPr>
        <w:ind w:right="-28"/>
        <w:jc w:val="center"/>
      </w:pPr>
      <w:r>
        <w:rPr>
          <w:noProof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F4" w:rsidRPr="00D157B5" w:rsidRDefault="005238F4" w:rsidP="005238F4">
      <w:pPr>
        <w:pStyle w:val="3"/>
        <w:rPr>
          <w:spacing w:val="0"/>
          <w:sz w:val="28"/>
          <w:szCs w:val="28"/>
        </w:rPr>
      </w:pPr>
      <w:r w:rsidRPr="00D157B5">
        <w:rPr>
          <w:spacing w:val="0"/>
          <w:sz w:val="28"/>
          <w:szCs w:val="28"/>
        </w:rPr>
        <w:t xml:space="preserve">Муниципальное образование </w:t>
      </w:r>
    </w:p>
    <w:p w:rsidR="005238F4" w:rsidRPr="00D157B5" w:rsidRDefault="005238F4" w:rsidP="005238F4">
      <w:pPr>
        <w:pStyle w:val="3"/>
        <w:rPr>
          <w:spacing w:val="0"/>
          <w:sz w:val="28"/>
          <w:szCs w:val="28"/>
        </w:rPr>
      </w:pPr>
      <w:r w:rsidRPr="00D157B5">
        <w:rPr>
          <w:spacing w:val="0"/>
          <w:sz w:val="28"/>
          <w:szCs w:val="28"/>
        </w:rPr>
        <w:t>«</w:t>
      </w:r>
      <w:r>
        <w:rPr>
          <w:spacing w:val="0"/>
          <w:sz w:val="28"/>
          <w:szCs w:val="28"/>
        </w:rPr>
        <w:t>Октябрьский муниципальный район</w:t>
      </w:r>
      <w:r w:rsidRPr="00D157B5">
        <w:rPr>
          <w:spacing w:val="0"/>
          <w:sz w:val="28"/>
          <w:szCs w:val="28"/>
        </w:rPr>
        <w:t>»</w:t>
      </w:r>
    </w:p>
    <w:p w:rsidR="005238F4" w:rsidRPr="002A21F4" w:rsidRDefault="005238F4" w:rsidP="005238F4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 </w:t>
      </w:r>
    </w:p>
    <w:p w:rsidR="005238F4" w:rsidRDefault="005238F4" w:rsidP="005238F4">
      <w:pPr>
        <w:pStyle w:val="1"/>
        <w:jc w:val="center"/>
        <w:rPr>
          <w:sz w:val="24"/>
        </w:rPr>
      </w:pPr>
    </w:p>
    <w:p w:rsidR="005238F4" w:rsidRPr="002A21F4" w:rsidRDefault="005238F4" w:rsidP="005238F4">
      <w:pPr>
        <w:pStyle w:val="1"/>
        <w:jc w:val="center"/>
        <w:rPr>
          <w:szCs w:val="28"/>
        </w:rPr>
      </w:pPr>
      <w:r>
        <w:rPr>
          <w:szCs w:val="28"/>
        </w:rPr>
        <w:t>АДМИНИСТРАЦИЯ МУНИЦИПАЛЬНОГО РАЙОНА</w:t>
      </w:r>
    </w:p>
    <w:p w:rsidR="005238F4" w:rsidRDefault="005238F4" w:rsidP="005238F4">
      <w:pPr>
        <w:pStyle w:val="2"/>
        <w:jc w:val="center"/>
        <w:rPr>
          <w:b/>
          <w:szCs w:val="28"/>
        </w:rPr>
      </w:pPr>
    </w:p>
    <w:p w:rsidR="005238F4" w:rsidRPr="002A21F4" w:rsidRDefault="005238F4" w:rsidP="005238F4">
      <w:pPr>
        <w:pStyle w:val="2"/>
        <w:jc w:val="center"/>
        <w:rPr>
          <w:b/>
          <w:szCs w:val="28"/>
        </w:rPr>
      </w:pPr>
      <w:proofErr w:type="gramStart"/>
      <w:r w:rsidRPr="002A21F4">
        <w:rPr>
          <w:b/>
          <w:szCs w:val="28"/>
        </w:rPr>
        <w:t>П</w:t>
      </w:r>
      <w:proofErr w:type="gramEnd"/>
      <w:r w:rsidRPr="002A21F4">
        <w:rPr>
          <w:b/>
          <w:szCs w:val="28"/>
        </w:rPr>
        <w:t xml:space="preserve"> О С Т А Н О В Л Е Н И Е</w:t>
      </w:r>
    </w:p>
    <w:p w:rsidR="005238F4" w:rsidRDefault="005238F4" w:rsidP="005238F4">
      <w:pPr>
        <w:jc w:val="center"/>
        <w:rPr>
          <w:sz w:val="24"/>
          <w:szCs w:val="24"/>
        </w:rPr>
      </w:pPr>
    </w:p>
    <w:p w:rsidR="005238F4" w:rsidRPr="00BE4823" w:rsidRDefault="00B949D9" w:rsidP="00BE4823">
      <w:pPr>
        <w:jc w:val="both"/>
      </w:pPr>
      <w:r w:rsidRPr="00B949D9">
        <w:t>14.02.2020</w:t>
      </w:r>
      <w:r w:rsidR="00BE4823" w:rsidRPr="00B949D9">
        <w:t xml:space="preserve">                                                                               </w:t>
      </w:r>
      <w:r w:rsidR="005238F4" w:rsidRPr="00B949D9">
        <w:t xml:space="preserve">      </w:t>
      </w:r>
      <w:r w:rsidRPr="00B949D9">
        <w:t xml:space="preserve">           </w:t>
      </w:r>
      <w:r w:rsidR="005238F4" w:rsidRPr="00B949D9">
        <w:t xml:space="preserve">   </w:t>
      </w:r>
      <w:r w:rsidR="00BE4823">
        <w:t>№</w:t>
      </w:r>
      <w:r>
        <w:t>55</w:t>
      </w:r>
    </w:p>
    <w:p w:rsidR="005238F4" w:rsidRPr="001412C1" w:rsidRDefault="005238F4" w:rsidP="005238F4">
      <w:pPr>
        <w:jc w:val="center"/>
        <w:rPr>
          <w:sz w:val="24"/>
          <w:szCs w:val="24"/>
        </w:rPr>
      </w:pPr>
      <w:r w:rsidRPr="001412C1">
        <w:rPr>
          <w:sz w:val="24"/>
          <w:szCs w:val="24"/>
        </w:rPr>
        <w:t>с. Амурзет</w:t>
      </w:r>
    </w:p>
    <w:p w:rsidR="005238F4" w:rsidRDefault="005238F4">
      <w:pPr>
        <w:pStyle w:val="ConsPlusNormal"/>
        <w:jc w:val="both"/>
      </w:pPr>
    </w:p>
    <w:p w:rsidR="00D756A6" w:rsidRDefault="00081DB5" w:rsidP="00626A92">
      <w:pPr>
        <w:pStyle w:val="ConsPlusNormal"/>
        <w:jc w:val="both"/>
      </w:pPr>
      <w:r>
        <w:t>О</w:t>
      </w:r>
      <w:r w:rsidR="00BA4C38">
        <w:t xml:space="preserve"> внесении изменений в постановление администрации муниципального района от 18.06.2018 №106 «Об утверждении</w:t>
      </w:r>
      <w:r>
        <w:t xml:space="preserve"> положения о комиссии по отбору получателей </w:t>
      </w:r>
      <w:r w:rsidR="009B7ACB">
        <w:t xml:space="preserve">предоставления </w:t>
      </w:r>
      <w: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</w:t>
      </w:r>
      <w:r w:rsidR="00056F0D">
        <w:t>работ, услуг из бюджета Октябрьского муниципального района</w:t>
      </w:r>
      <w:r w:rsidR="00BA4C38">
        <w:t>»</w:t>
      </w:r>
    </w:p>
    <w:p w:rsidR="00081DB5" w:rsidRDefault="00081DB5" w:rsidP="003E56F7">
      <w:pPr>
        <w:pStyle w:val="ConsPlusNormal"/>
        <w:ind w:firstLine="540"/>
        <w:jc w:val="both"/>
      </w:pPr>
    </w:p>
    <w:p w:rsidR="00AC0E93" w:rsidRDefault="00081DB5" w:rsidP="00AC0E93">
      <w:pPr>
        <w:pStyle w:val="ConsPlusNormal"/>
        <w:ind w:firstLine="540"/>
        <w:jc w:val="both"/>
      </w:pPr>
      <w:r>
        <w:t xml:space="preserve">В соответствии </w:t>
      </w:r>
      <w:r w:rsidR="00BA4C38">
        <w:t xml:space="preserve">с </w:t>
      </w:r>
      <w:r w:rsidR="006807E0">
        <w:t xml:space="preserve">Уставом Октябрьского </w:t>
      </w:r>
      <w:proofErr w:type="gramStart"/>
      <w:r w:rsidR="006807E0">
        <w:t>муниципального</w:t>
      </w:r>
      <w:proofErr w:type="gramEnd"/>
      <w:r w:rsidR="006807E0">
        <w:t xml:space="preserve"> района Еврейской автономной области</w:t>
      </w:r>
      <w:r w:rsidR="00626A92">
        <w:t>,</w:t>
      </w:r>
      <w:r w:rsidR="006807E0">
        <w:t xml:space="preserve"> администрация муниципального района</w:t>
      </w:r>
    </w:p>
    <w:p w:rsidR="00D756A6" w:rsidRDefault="00D756A6" w:rsidP="009B7ACB">
      <w:pPr>
        <w:pStyle w:val="ConsPlusNormal"/>
      </w:pPr>
      <w:r>
        <w:t>ПОСТАНОВЛЯЕТ:</w:t>
      </w:r>
    </w:p>
    <w:p w:rsidR="00BA4C38" w:rsidRDefault="00BA4C38" w:rsidP="00BA4C38">
      <w:pPr>
        <w:pStyle w:val="ConsPlusNormal"/>
        <w:ind w:firstLine="539"/>
        <w:jc w:val="both"/>
      </w:pPr>
      <w:r>
        <w:t xml:space="preserve">1.Внести в постановление администрации муниципального района от </w:t>
      </w:r>
      <w:r w:rsidR="00D756A6">
        <w:t xml:space="preserve"> </w:t>
      </w:r>
      <w:r>
        <w:t>18.06.2018 №106 «Об утверждении положения о комиссии по отбору получателей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района» следующее изменение:</w:t>
      </w:r>
    </w:p>
    <w:p w:rsidR="00BA4C38" w:rsidRDefault="00BA4C38" w:rsidP="00BA4C38">
      <w:pPr>
        <w:pStyle w:val="ConsPlusNormal"/>
        <w:ind w:firstLine="539"/>
        <w:jc w:val="both"/>
      </w:pPr>
      <w:r>
        <w:t>1.1. Пункт 3 постановления изложить в следующей редакции:</w:t>
      </w:r>
    </w:p>
    <w:p w:rsidR="009B7ACB" w:rsidRDefault="00BA4C38" w:rsidP="009B7ACB">
      <w:pPr>
        <w:pStyle w:val="ConsPlusNormal"/>
        <w:ind w:firstLine="539"/>
        <w:jc w:val="both"/>
      </w:pPr>
      <w:r>
        <w:t>«</w:t>
      </w:r>
      <w:r w:rsidR="005E4F2B">
        <w:t>3</w:t>
      </w:r>
      <w:r w:rsidR="00B22F86">
        <w:t>.</w:t>
      </w:r>
      <w:r w:rsidR="0064596D">
        <w:t xml:space="preserve"> </w:t>
      </w:r>
      <w:r w:rsidR="00B22F86">
        <w:t xml:space="preserve">Организационно-техническое обеспечение работы комиссии по отбору получателей </w:t>
      </w:r>
      <w:r w:rsidR="009B7ACB">
        <w:t xml:space="preserve">предоставления </w:t>
      </w:r>
      <w:r w:rsidR="00B22F86"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 возложить на первого </w:t>
      </w:r>
      <w:r w:rsidR="009B7ACB">
        <w:t>заместителя главы администрации</w:t>
      </w:r>
      <w:r>
        <w:t>»</w:t>
      </w:r>
      <w:r w:rsidR="00B22F86">
        <w:t>.</w:t>
      </w:r>
    </w:p>
    <w:p w:rsidR="009B7ACB" w:rsidRDefault="00B22F86" w:rsidP="009B7ACB">
      <w:pPr>
        <w:pStyle w:val="ConsPlusNormal"/>
        <w:ind w:firstLine="539"/>
        <w:jc w:val="both"/>
      </w:pPr>
      <w:r>
        <w:t xml:space="preserve"> </w:t>
      </w:r>
      <w:r w:rsidR="00062AE6">
        <w:t>2.</w:t>
      </w:r>
      <w:r w:rsidR="0064596D">
        <w:t xml:space="preserve"> </w:t>
      </w:r>
      <w:proofErr w:type="gramStart"/>
      <w:r w:rsidR="00062AE6">
        <w:t xml:space="preserve">Внести в состав </w:t>
      </w:r>
      <w:r w:rsidR="00F123BF">
        <w:t xml:space="preserve">комиссии по отбору получателей </w:t>
      </w:r>
      <w:r w:rsidR="009B7ACB">
        <w:t xml:space="preserve">предоставления </w:t>
      </w:r>
      <w:r w:rsidR="00F123BF">
        <w:t>субсидий юридическим лицам (за исключением субсидий государственным</w:t>
      </w:r>
      <w:proofErr w:type="gramEnd"/>
      <w:r w:rsidR="00F123BF">
        <w:t xml:space="preserve"> </w:t>
      </w:r>
      <w:proofErr w:type="gramStart"/>
      <w:r w:rsidR="00F123BF">
        <w:t xml:space="preserve">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района, </w:t>
      </w:r>
      <w:r w:rsidR="00062AE6">
        <w:t xml:space="preserve">утвержденный постановлением администрации муниципального района от 18.06.2018 № 106 «Об </w:t>
      </w:r>
      <w:r w:rsidR="00062AE6">
        <w:lastRenderedPageBreak/>
        <w:t>утверждении положения о комиссии по отбору получателей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района» изменение, изложив</w:t>
      </w:r>
      <w:proofErr w:type="gramEnd"/>
      <w:r w:rsidR="00062AE6">
        <w:t xml:space="preserve"> его в следующей редакции:</w:t>
      </w:r>
    </w:p>
    <w:p w:rsidR="00062AE6" w:rsidRDefault="00062AE6" w:rsidP="00062AE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«СОСТАВ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rPr>
          <w:szCs w:val="28"/>
        </w:rPr>
        <w:t xml:space="preserve">комиссии по отбору получателей субсидии предоставления субсидий юридическим лицам </w:t>
      </w:r>
      <w: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</w:t>
      </w:r>
      <w:r w:rsidRPr="00A531AB">
        <w:t>муниципального района</w:t>
      </w:r>
    </w:p>
    <w:p w:rsidR="00062AE6" w:rsidRDefault="00062AE6" w:rsidP="00062AE6">
      <w:pPr>
        <w:pStyle w:val="ConsPlusNormal"/>
        <w:ind w:firstLine="708"/>
        <w:jc w:val="both"/>
        <w:outlineLvl w:val="0"/>
      </w:pPr>
    </w:p>
    <w:p w:rsidR="00062AE6" w:rsidRDefault="00614D42" w:rsidP="00062AE6">
      <w:pPr>
        <w:pStyle w:val="ConsPlusNormal"/>
        <w:ind w:firstLine="708"/>
        <w:jc w:val="both"/>
        <w:outlineLvl w:val="0"/>
      </w:pPr>
      <w:r>
        <w:t>П</w:t>
      </w:r>
      <w:r w:rsidR="00062AE6">
        <w:t>ерв</w:t>
      </w:r>
      <w:r>
        <w:t>ый</w:t>
      </w:r>
      <w:r w:rsidR="00062AE6">
        <w:t xml:space="preserve"> заместител</w:t>
      </w:r>
      <w:r>
        <w:t>ь</w:t>
      </w:r>
      <w:r w:rsidR="00062AE6">
        <w:t xml:space="preserve"> главы администрации – председатель комиссии.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t>Начальник отдела районного хозяйства – заместитель председателя комиссии.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t>Ведущий специалист отдела экономики, потребительского рынка, услуг и внешнеэкономических связей – секретарь комиссии.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t>Члены комиссии: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t>- начальник отдела экономики, потребительского рынка, услуг и внешнеэкономических связей, а в его отсутствие ведущий специалист</w:t>
      </w:r>
      <w:r w:rsidR="00AA6504">
        <w:t>-эксперт</w:t>
      </w:r>
      <w:r>
        <w:t xml:space="preserve"> отдела экономики, потребительского рынка, услуг и внешнеэкономических связей;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t>- начальник финансового отдела, а в его отсутствие заместитель начальника финансового отдела;</w:t>
      </w:r>
    </w:p>
    <w:p w:rsidR="00062AE6" w:rsidRDefault="00062AE6" w:rsidP="00062AE6">
      <w:pPr>
        <w:pStyle w:val="ConsPlusNormal"/>
        <w:ind w:firstLine="708"/>
        <w:jc w:val="both"/>
        <w:outlineLvl w:val="0"/>
      </w:pPr>
      <w:r>
        <w:t xml:space="preserve">- начальник правового отдела, а в его отсутствие </w:t>
      </w:r>
      <w:r w:rsidR="00AA6504">
        <w:t xml:space="preserve">главный специалист-эксперт правового </w:t>
      </w:r>
      <w:r>
        <w:t>отдела».</w:t>
      </w:r>
    </w:p>
    <w:p w:rsidR="00062AE6" w:rsidRDefault="00062AE6" w:rsidP="00062AE6">
      <w:pPr>
        <w:pStyle w:val="ConsPlusNormal"/>
        <w:ind w:firstLine="539"/>
        <w:jc w:val="both"/>
      </w:pPr>
      <w:r>
        <w:t xml:space="preserve">3. </w:t>
      </w:r>
      <w:proofErr w:type="gramStart"/>
      <w:r>
        <w:t xml:space="preserve">Внести в положение о комиссии </w:t>
      </w:r>
      <w:r>
        <w:rPr>
          <w:szCs w:val="28"/>
        </w:rPr>
        <w:t xml:space="preserve">по отбору получателей субсидии предоставления субсидий юридическим лицам </w:t>
      </w:r>
      <w: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</w:t>
      </w:r>
      <w:r w:rsidRPr="00A531AB">
        <w:t>муниципального района</w:t>
      </w:r>
      <w:r>
        <w:t>, утвержденное постановлением администрации муниципального района от 18.06.2018 № 106 «Об утверждении положения о комиссии по отбору получателей предоставления субсидий юридическим лицам (за исключением субсидий государственным (муниципальным) учреждениям</w:t>
      </w:r>
      <w:proofErr w:type="gramEnd"/>
      <w:r>
        <w:t xml:space="preserve">), индивидуальным предпринимателям, а также физическим лицам – производителям товаров, работ, услуг из бюджета Октябрьского муниципального района» </w:t>
      </w:r>
      <w:r w:rsidR="00292730">
        <w:t xml:space="preserve">следующие </w:t>
      </w:r>
      <w:r>
        <w:t>изменени</w:t>
      </w:r>
      <w:r w:rsidR="00292730">
        <w:t>я</w:t>
      </w:r>
      <w:r>
        <w:t>:</w:t>
      </w:r>
    </w:p>
    <w:p w:rsidR="0047229D" w:rsidRDefault="0047229D" w:rsidP="0047229D">
      <w:pPr>
        <w:pStyle w:val="ConsPlusNormal"/>
        <w:ind w:firstLine="539"/>
        <w:jc w:val="both"/>
      </w:pPr>
      <w:r>
        <w:t xml:space="preserve">3.1. В пунктах 1.2, 6 положения слова «10 рабочих дней» </w:t>
      </w:r>
      <w:proofErr w:type="gramStart"/>
      <w:r>
        <w:t>заменить на слова</w:t>
      </w:r>
      <w:proofErr w:type="gramEnd"/>
      <w:r>
        <w:t xml:space="preserve"> «5 рабочих дней».</w:t>
      </w:r>
    </w:p>
    <w:p w:rsidR="00292730" w:rsidRDefault="00292730" w:rsidP="00062AE6">
      <w:pPr>
        <w:pStyle w:val="ConsPlusNormal"/>
        <w:ind w:firstLine="539"/>
        <w:jc w:val="both"/>
      </w:pPr>
      <w:r>
        <w:t>3.</w:t>
      </w:r>
      <w:r w:rsidR="0047229D">
        <w:t>2</w:t>
      </w:r>
      <w:r>
        <w:t xml:space="preserve"> Пункт 5 положения изложить в следующей редакции:</w:t>
      </w:r>
    </w:p>
    <w:p w:rsidR="00F133C8" w:rsidRDefault="00F133C8" w:rsidP="00F133C8">
      <w:pPr>
        <w:pStyle w:val="ConsPlusNormal"/>
        <w:ind w:firstLine="540"/>
        <w:jc w:val="both"/>
      </w:pPr>
      <w:r>
        <w:t>«5. Отбор получателей субсидий осуществляется по следующим критериям:</w:t>
      </w:r>
    </w:p>
    <w:p w:rsidR="00F133C8" w:rsidRDefault="00F133C8" w:rsidP="00F133C8">
      <w:pPr>
        <w:pStyle w:val="ConsPlusNormal"/>
        <w:ind w:firstLine="540"/>
        <w:jc w:val="both"/>
      </w:pPr>
      <w:r w:rsidRPr="00C45F57">
        <w:t xml:space="preserve">1) регистрация и постановка на учет получателя субсидии в инспекции Федеральной налоговой службы на соответствующей территории и осуществление хозяйственной и предпринимательской деятельности на </w:t>
      </w:r>
      <w:r w:rsidRPr="00C45F57">
        <w:lastRenderedPageBreak/>
        <w:t>территории Октябрьского муниципального образования;</w:t>
      </w:r>
    </w:p>
    <w:p w:rsidR="00F133C8" w:rsidRDefault="00F133C8" w:rsidP="00F133C8">
      <w:pPr>
        <w:pStyle w:val="ConsPlusNormal"/>
        <w:ind w:firstLine="540"/>
        <w:jc w:val="both"/>
      </w:pPr>
      <w:r w:rsidRPr="00C45F57">
        <w:t>2) соответствие сферы деятельности юридического лица, индивидуального предпринимателя, физического лица - производителя товаров, работ, услуг видам деятельности, субсидируемым из местного бюджета;</w:t>
      </w:r>
    </w:p>
    <w:p w:rsidR="00F133C8" w:rsidRDefault="00F133C8" w:rsidP="00F133C8">
      <w:pPr>
        <w:pStyle w:val="ConsPlusNormal"/>
        <w:ind w:firstLine="540"/>
        <w:jc w:val="both"/>
      </w:pPr>
      <w:r w:rsidRPr="00C45F57">
        <w:t xml:space="preserve">3) </w:t>
      </w:r>
      <w:r>
        <w:t>наличие у получателя субсидии материально-технических сре</w:t>
      </w:r>
      <w:proofErr w:type="gramStart"/>
      <w:r>
        <w:t>дств дл</w:t>
      </w:r>
      <w:proofErr w:type="gramEnd"/>
      <w:r>
        <w:t>я реализации субсидируемой деятельности;</w:t>
      </w:r>
    </w:p>
    <w:p w:rsidR="00F133C8" w:rsidRPr="00C45F57" w:rsidRDefault="00F133C8" w:rsidP="00F133C8">
      <w:pPr>
        <w:pStyle w:val="ConsPlusNormal"/>
        <w:ind w:firstLine="540"/>
        <w:jc w:val="both"/>
      </w:pPr>
      <w:r>
        <w:t>4) отсутствие у получателя субсидии просроченной задолженности по ранее предоставленным бюджетным средствам на возвратной основе».</w:t>
      </w:r>
    </w:p>
    <w:p w:rsidR="009B7ACB" w:rsidRDefault="0047229D" w:rsidP="009B7ACB">
      <w:pPr>
        <w:pStyle w:val="ConsPlusNormal"/>
        <w:ind w:firstLine="539"/>
        <w:jc w:val="both"/>
      </w:pPr>
      <w:r>
        <w:t>4</w:t>
      </w:r>
      <w:r w:rsidR="00F123BF">
        <w:t>.</w:t>
      </w:r>
      <w:r w:rsidR="001F130F">
        <w:t xml:space="preserve"> </w:t>
      </w:r>
      <w:r w:rsidR="00D756A6">
        <w:t xml:space="preserve">Контроль за исполнением настоящего </w:t>
      </w:r>
      <w:r w:rsidR="00B22F86">
        <w:t>по</w:t>
      </w:r>
      <w:r>
        <w:t>становления возложить на  первого заместителя главы администрации</w:t>
      </w:r>
      <w:r w:rsidR="001F130F">
        <w:t>.</w:t>
      </w:r>
    </w:p>
    <w:p w:rsidR="009B7ACB" w:rsidRDefault="0047229D" w:rsidP="009B7ACB">
      <w:pPr>
        <w:pStyle w:val="ConsPlusNormal"/>
        <w:ind w:firstLine="539"/>
        <w:jc w:val="both"/>
      </w:pPr>
      <w:r>
        <w:t>5</w:t>
      </w:r>
      <w:r w:rsidR="00F123BF">
        <w:t>.</w:t>
      </w:r>
      <w:r w:rsidR="0064596D">
        <w:t xml:space="preserve"> </w:t>
      </w:r>
      <w:r w:rsidR="00D756A6">
        <w:t xml:space="preserve">Опубликовать настоящее постановление в </w:t>
      </w:r>
      <w:r>
        <w:t xml:space="preserve">Информационном бюллетене «Правовой вестник </w:t>
      </w:r>
      <w:r w:rsidR="009B7ACB">
        <w:t>Октябрьск</w:t>
      </w:r>
      <w:r>
        <w:t>ого района</w:t>
      </w:r>
      <w:r w:rsidR="009B7ACB">
        <w:t xml:space="preserve">» и на </w:t>
      </w:r>
      <w:r>
        <w:t xml:space="preserve">официальном сайте </w:t>
      </w:r>
      <w:r w:rsidR="009B7ACB">
        <w:t>муниципального образования</w:t>
      </w:r>
      <w:r w:rsidR="00D756A6">
        <w:t>.</w:t>
      </w:r>
    </w:p>
    <w:p w:rsidR="00D756A6" w:rsidRDefault="0047229D" w:rsidP="009B7ACB">
      <w:pPr>
        <w:pStyle w:val="ConsPlusNormal"/>
        <w:ind w:firstLine="539"/>
        <w:jc w:val="both"/>
      </w:pPr>
      <w:r>
        <w:t>6</w:t>
      </w:r>
      <w:r w:rsidR="00D756A6">
        <w:t xml:space="preserve">. Настоящее постановление вступает в силу </w:t>
      </w:r>
      <w:r w:rsidR="00E77827">
        <w:t>после</w:t>
      </w:r>
      <w:r w:rsidR="00D756A6">
        <w:t xml:space="preserve"> его официального опубликования.</w:t>
      </w:r>
    </w:p>
    <w:p w:rsidR="00AC0E93" w:rsidRDefault="00AC0E93">
      <w:pPr>
        <w:pStyle w:val="ConsPlusNormal"/>
        <w:jc w:val="both"/>
      </w:pPr>
    </w:p>
    <w:p w:rsidR="00AC0E93" w:rsidRDefault="00AC0E93">
      <w:pPr>
        <w:pStyle w:val="ConsPlusNormal"/>
        <w:jc w:val="both"/>
      </w:pPr>
    </w:p>
    <w:p w:rsidR="0098173E" w:rsidRDefault="00AC0E93">
      <w:pPr>
        <w:pStyle w:val="ConsPlusNormal"/>
        <w:jc w:val="both"/>
      </w:pPr>
      <w:r>
        <w:t xml:space="preserve">Глава </w:t>
      </w:r>
      <w:r w:rsidR="0098173E">
        <w:t>администрации</w:t>
      </w:r>
    </w:p>
    <w:p w:rsidR="00AC0E93" w:rsidRDefault="00AC0E93">
      <w:pPr>
        <w:pStyle w:val="ConsPlusNormal"/>
        <w:jc w:val="both"/>
      </w:pPr>
      <w:r>
        <w:t xml:space="preserve">муниципального района                                                     </w:t>
      </w:r>
      <w:r w:rsidR="0098173E">
        <w:t xml:space="preserve">        М.Ю.Леонова</w:t>
      </w:r>
    </w:p>
    <w:p w:rsidR="00D756A6" w:rsidRDefault="00D756A6">
      <w:pPr>
        <w:pStyle w:val="ConsPlusNormal"/>
        <w:jc w:val="both"/>
      </w:pPr>
    </w:p>
    <w:p w:rsidR="00E77827" w:rsidRDefault="00E77827">
      <w:pPr>
        <w:pStyle w:val="ConsPlusNormal"/>
        <w:jc w:val="both"/>
      </w:pPr>
    </w:p>
    <w:p w:rsidR="00247218" w:rsidRDefault="00247218">
      <w:pPr>
        <w:pStyle w:val="ConsPlusNormal"/>
        <w:jc w:val="both"/>
      </w:pPr>
    </w:p>
    <w:p w:rsidR="00247218" w:rsidRDefault="00247218">
      <w:pPr>
        <w:pStyle w:val="ConsPlusNormal"/>
        <w:jc w:val="both"/>
      </w:pPr>
    </w:p>
    <w:p w:rsidR="00247218" w:rsidRDefault="00247218">
      <w:pPr>
        <w:pStyle w:val="ConsPlusNormal"/>
        <w:jc w:val="both"/>
      </w:pPr>
    </w:p>
    <w:p w:rsidR="00247218" w:rsidRDefault="00247218">
      <w:pPr>
        <w:pStyle w:val="ConsPlusNormal"/>
        <w:jc w:val="both"/>
      </w:pPr>
    </w:p>
    <w:p w:rsidR="00930F1C" w:rsidRDefault="00930F1C">
      <w:pPr>
        <w:pStyle w:val="ConsPlusNormal"/>
        <w:jc w:val="both"/>
      </w:pPr>
    </w:p>
    <w:p w:rsidR="00930F1C" w:rsidRDefault="00930F1C">
      <w:pPr>
        <w:pStyle w:val="ConsPlusNormal"/>
        <w:jc w:val="both"/>
      </w:pPr>
    </w:p>
    <w:p w:rsidR="005E4F2B" w:rsidRDefault="00F123BF" w:rsidP="00F123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 xml:space="preserve">                    </w:t>
      </w:r>
      <w:r w:rsidR="00A531AB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="00680504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5E4F2B" w:rsidRDefault="005E4F2B" w:rsidP="00F123BF">
      <w:pPr>
        <w:pStyle w:val="ConsPlusNormal"/>
        <w:jc w:val="center"/>
        <w:outlineLvl w:val="0"/>
        <w:rPr>
          <w:szCs w:val="28"/>
        </w:rPr>
      </w:pPr>
    </w:p>
    <w:p w:rsidR="005E4F2B" w:rsidRDefault="005E4F2B" w:rsidP="00F123BF">
      <w:pPr>
        <w:pStyle w:val="ConsPlusNormal"/>
        <w:jc w:val="center"/>
        <w:outlineLvl w:val="0"/>
        <w:rPr>
          <w:szCs w:val="28"/>
        </w:rPr>
      </w:pPr>
    </w:p>
    <w:p w:rsidR="005E4F2B" w:rsidRDefault="005E4F2B" w:rsidP="00F123BF">
      <w:pPr>
        <w:pStyle w:val="ConsPlusNormal"/>
        <w:jc w:val="center"/>
        <w:outlineLvl w:val="0"/>
        <w:rPr>
          <w:szCs w:val="28"/>
        </w:rPr>
      </w:pPr>
    </w:p>
    <w:p w:rsidR="0098173E" w:rsidRDefault="0098173E" w:rsidP="00F123BF">
      <w:pPr>
        <w:pStyle w:val="ConsPlusNormal"/>
        <w:jc w:val="center"/>
        <w:outlineLvl w:val="0"/>
        <w:rPr>
          <w:szCs w:val="28"/>
        </w:rPr>
      </w:pPr>
    </w:p>
    <w:p w:rsidR="0098173E" w:rsidRDefault="0098173E" w:rsidP="00F123BF">
      <w:pPr>
        <w:pStyle w:val="ConsPlusNormal"/>
        <w:jc w:val="center"/>
        <w:outlineLvl w:val="0"/>
        <w:rPr>
          <w:szCs w:val="28"/>
        </w:rPr>
      </w:pPr>
    </w:p>
    <w:p w:rsidR="005E4F2B" w:rsidRDefault="005E4F2B" w:rsidP="00F123BF">
      <w:pPr>
        <w:pStyle w:val="ConsPlusNormal"/>
        <w:jc w:val="center"/>
        <w:outlineLvl w:val="0"/>
        <w:rPr>
          <w:szCs w:val="28"/>
        </w:rPr>
      </w:pPr>
    </w:p>
    <w:p w:rsidR="00E77827" w:rsidRDefault="005E4F2B" w:rsidP="00F123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3D78AB" w:rsidRDefault="003D78AB">
      <w:pPr>
        <w:pStyle w:val="ConsPlusNormal"/>
        <w:jc w:val="right"/>
        <w:outlineLvl w:val="1"/>
      </w:pPr>
    </w:p>
    <w:sectPr w:rsidR="003D78AB" w:rsidSect="001D06A3">
      <w:pgSz w:w="11905" w:h="16838"/>
      <w:pgMar w:top="851" w:right="851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3A"/>
    <w:multiLevelType w:val="hybridMultilevel"/>
    <w:tmpl w:val="3690AF7A"/>
    <w:lvl w:ilvl="0" w:tplc="E912FA9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459F7"/>
    <w:multiLevelType w:val="hybridMultilevel"/>
    <w:tmpl w:val="E38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936A8"/>
    <w:multiLevelType w:val="hybridMultilevel"/>
    <w:tmpl w:val="711EEAEE"/>
    <w:lvl w:ilvl="0" w:tplc="288E50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5705928"/>
    <w:multiLevelType w:val="hybridMultilevel"/>
    <w:tmpl w:val="3F0E6F7A"/>
    <w:lvl w:ilvl="0" w:tplc="AC9C50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068E8"/>
    <w:multiLevelType w:val="hybridMultilevel"/>
    <w:tmpl w:val="FBBA9208"/>
    <w:lvl w:ilvl="0" w:tplc="496882C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56A6"/>
    <w:rsid w:val="0001033E"/>
    <w:rsid w:val="000317B7"/>
    <w:rsid w:val="00050461"/>
    <w:rsid w:val="00056F0D"/>
    <w:rsid w:val="00062AE6"/>
    <w:rsid w:val="00081DB5"/>
    <w:rsid w:val="00084C0F"/>
    <w:rsid w:val="00096242"/>
    <w:rsid w:val="000D1807"/>
    <w:rsid w:val="00117EBE"/>
    <w:rsid w:val="001B1818"/>
    <w:rsid w:val="001D06A3"/>
    <w:rsid w:val="001F130F"/>
    <w:rsid w:val="001F2572"/>
    <w:rsid w:val="002213E7"/>
    <w:rsid w:val="00247218"/>
    <w:rsid w:val="00292730"/>
    <w:rsid w:val="002D0F1F"/>
    <w:rsid w:val="002F3146"/>
    <w:rsid w:val="00346230"/>
    <w:rsid w:val="003D78AB"/>
    <w:rsid w:val="003E56F7"/>
    <w:rsid w:val="00400E36"/>
    <w:rsid w:val="0041050A"/>
    <w:rsid w:val="00430C4E"/>
    <w:rsid w:val="0045086C"/>
    <w:rsid w:val="0047229D"/>
    <w:rsid w:val="00473F40"/>
    <w:rsid w:val="004867D7"/>
    <w:rsid w:val="004B52B7"/>
    <w:rsid w:val="004D1454"/>
    <w:rsid w:val="005238F4"/>
    <w:rsid w:val="00531190"/>
    <w:rsid w:val="00535BCC"/>
    <w:rsid w:val="00551F94"/>
    <w:rsid w:val="005E4F2B"/>
    <w:rsid w:val="00614D42"/>
    <w:rsid w:val="00626A92"/>
    <w:rsid w:val="00633437"/>
    <w:rsid w:val="006424AB"/>
    <w:rsid w:val="0064596D"/>
    <w:rsid w:val="00664204"/>
    <w:rsid w:val="00675FC3"/>
    <w:rsid w:val="00680504"/>
    <w:rsid w:val="006806C2"/>
    <w:rsid w:val="006807E0"/>
    <w:rsid w:val="00686D60"/>
    <w:rsid w:val="006943D8"/>
    <w:rsid w:val="006B45D4"/>
    <w:rsid w:val="00710038"/>
    <w:rsid w:val="007412BF"/>
    <w:rsid w:val="00801B0F"/>
    <w:rsid w:val="008306AB"/>
    <w:rsid w:val="00842DF8"/>
    <w:rsid w:val="008537E4"/>
    <w:rsid w:val="008D68D7"/>
    <w:rsid w:val="0090244C"/>
    <w:rsid w:val="00930F1C"/>
    <w:rsid w:val="00933FE8"/>
    <w:rsid w:val="00965031"/>
    <w:rsid w:val="0098173E"/>
    <w:rsid w:val="009826F0"/>
    <w:rsid w:val="009B6B7D"/>
    <w:rsid w:val="009B7ACB"/>
    <w:rsid w:val="009C4F55"/>
    <w:rsid w:val="00A034DC"/>
    <w:rsid w:val="00A20346"/>
    <w:rsid w:val="00A531AB"/>
    <w:rsid w:val="00A94BCC"/>
    <w:rsid w:val="00AA1842"/>
    <w:rsid w:val="00AA6504"/>
    <w:rsid w:val="00AC0E93"/>
    <w:rsid w:val="00B109EC"/>
    <w:rsid w:val="00B21968"/>
    <w:rsid w:val="00B22F86"/>
    <w:rsid w:val="00B612C8"/>
    <w:rsid w:val="00B6499B"/>
    <w:rsid w:val="00B949D9"/>
    <w:rsid w:val="00BA4C38"/>
    <w:rsid w:val="00BE4823"/>
    <w:rsid w:val="00C15701"/>
    <w:rsid w:val="00C24DDF"/>
    <w:rsid w:val="00C35B99"/>
    <w:rsid w:val="00C93B8E"/>
    <w:rsid w:val="00CA13DA"/>
    <w:rsid w:val="00CC66D9"/>
    <w:rsid w:val="00CF77FD"/>
    <w:rsid w:val="00D0777A"/>
    <w:rsid w:val="00D1045A"/>
    <w:rsid w:val="00D12059"/>
    <w:rsid w:val="00D124BB"/>
    <w:rsid w:val="00D438AD"/>
    <w:rsid w:val="00D5166D"/>
    <w:rsid w:val="00D756A6"/>
    <w:rsid w:val="00E17B19"/>
    <w:rsid w:val="00E32849"/>
    <w:rsid w:val="00E77827"/>
    <w:rsid w:val="00E842C9"/>
    <w:rsid w:val="00EA3644"/>
    <w:rsid w:val="00F123BF"/>
    <w:rsid w:val="00F133C8"/>
    <w:rsid w:val="00F61DD2"/>
    <w:rsid w:val="00F95B9B"/>
    <w:rsid w:val="00F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paragraph" w:styleId="1">
    <w:name w:val="heading 1"/>
    <w:basedOn w:val="a"/>
    <w:next w:val="a"/>
    <w:link w:val="10"/>
    <w:uiPriority w:val="9"/>
    <w:qFormat/>
    <w:rsid w:val="005238F4"/>
    <w:pPr>
      <w:keepNext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238F4"/>
    <w:pPr>
      <w:keepNext/>
      <w:ind w:firstLine="567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238F4"/>
    <w:pPr>
      <w:keepNext/>
      <w:jc w:val="center"/>
      <w:outlineLvl w:val="2"/>
    </w:pPr>
    <w:rPr>
      <w:rFonts w:eastAsia="Times New Roman"/>
      <w:b/>
      <w:spacing w:val="-20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238F4"/>
    <w:pPr>
      <w:keepNext/>
      <w:jc w:val="center"/>
      <w:outlineLvl w:val="4"/>
    </w:pPr>
    <w:rPr>
      <w:rFonts w:eastAsia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A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756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6A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756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8F4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8F4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8F4"/>
    <w:rPr>
      <w:rFonts w:eastAsia="Times New Roman"/>
      <w:b/>
      <w:spacing w:val="-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38F4"/>
    <w:rPr>
      <w:rFonts w:eastAsia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CBA2-6BCA-4E8B-94CF-F4B5F221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cp:lastPrinted>2020-02-14T02:45:00Z</cp:lastPrinted>
  <dcterms:created xsi:type="dcterms:W3CDTF">2020-02-07T05:48:00Z</dcterms:created>
  <dcterms:modified xsi:type="dcterms:W3CDTF">2020-02-14T02:45:00Z</dcterms:modified>
</cp:coreProperties>
</file>